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4BF6" w14:textId="4A4A754D" w:rsidR="00A75F60" w:rsidRPr="005B0629" w:rsidRDefault="00A84398" w:rsidP="005B0629">
      <w:pPr>
        <w:jc w:val="center"/>
        <w:rPr>
          <w:rFonts w:ascii="American Typewriter" w:hAnsi="American Typewriter"/>
          <w:sz w:val="72"/>
        </w:rPr>
      </w:pPr>
      <w:r>
        <w:rPr>
          <w:rFonts w:ascii="American Typewriter" w:hAnsi="American Typewriter"/>
          <w:sz w:val="72"/>
        </w:rPr>
        <w:t>IZZI</w:t>
      </w:r>
    </w:p>
    <w:p w14:paraId="0373F6CF" w14:textId="77777777" w:rsidR="005B0629" w:rsidRDefault="005B0629" w:rsidP="005B0629">
      <w:pPr>
        <w:jc w:val="center"/>
        <w:rPr>
          <w:rFonts w:ascii="American Typewriter" w:hAnsi="American Typewriter"/>
          <w:sz w:val="40"/>
        </w:rPr>
      </w:pPr>
    </w:p>
    <w:p w14:paraId="37D42316" w14:textId="77777777" w:rsidR="000D219E" w:rsidRDefault="000D219E" w:rsidP="000D219E">
      <w:pPr>
        <w:rPr>
          <w:rFonts w:ascii="American Typewriter" w:hAnsi="American Typewriter"/>
          <w:sz w:val="40"/>
        </w:rPr>
      </w:pPr>
    </w:p>
    <w:p w14:paraId="55644C9D" w14:textId="423F0D64" w:rsidR="00582D4B" w:rsidRDefault="00582D4B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Directions:</w:t>
      </w:r>
    </w:p>
    <w:p w14:paraId="1119E862" w14:textId="77777777" w:rsidR="00FA1642" w:rsidRDefault="00FA1642" w:rsidP="00FA1642">
      <w:pPr>
        <w:rPr>
          <w:rFonts w:ascii="Arial" w:hAnsi="Arial" w:cs="Arial"/>
        </w:rPr>
      </w:pPr>
    </w:p>
    <w:p w14:paraId="0D003F8B" w14:textId="274C2B5C" w:rsidR="00FA1642" w:rsidRDefault="00A84398" w:rsidP="00FA164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only rule to IZZI: the edges of each touching tile must match- black touches black and white touches white. </w:t>
      </w:r>
    </w:p>
    <w:p w14:paraId="30283646" w14:textId="77777777" w:rsidR="00A84398" w:rsidRDefault="00A84398" w:rsidP="00FA1642">
      <w:pPr>
        <w:rPr>
          <w:rFonts w:ascii="Arial" w:hAnsi="Arial" w:cs="Arial"/>
          <w:sz w:val="32"/>
        </w:rPr>
      </w:pPr>
    </w:p>
    <w:p w14:paraId="11B6EAB5" w14:textId="3134C15C" w:rsidR="00A84398" w:rsidRPr="00FA1642" w:rsidRDefault="00A84398" w:rsidP="00FA164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There are lots of ways to solve IZZI. Try creating either a diamond, X</w:t>
      </w:r>
      <w:proofErr w:type="gramStart"/>
      <w:r>
        <w:rPr>
          <w:rFonts w:ascii="Arial" w:hAnsi="Arial" w:cs="Arial"/>
          <w:sz w:val="32"/>
        </w:rPr>
        <w:t>, or border</w:t>
      </w:r>
      <w:proofErr w:type="gramEnd"/>
      <w:r>
        <w:rPr>
          <w:rFonts w:ascii="Arial" w:hAnsi="Arial" w:cs="Arial"/>
          <w:sz w:val="32"/>
        </w:rPr>
        <w:t xml:space="preserve"> pattern. </w:t>
      </w:r>
    </w:p>
    <w:p w14:paraId="5D927563" w14:textId="77777777" w:rsidR="00FA1642" w:rsidRPr="00FA1642" w:rsidRDefault="00FA1642" w:rsidP="00FA1642">
      <w:pPr>
        <w:rPr>
          <w:rFonts w:ascii="Arial" w:hAnsi="Arial" w:cs="Arial"/>
          <w:sz w:val="32"/>
        </w:rPr>
      </w:pPr>
    </w:p>
    <w:p w14:paraId="61BD2520" w14:textId="77777777" w:rsidR="00FA1642" w:rsidRPr="005B0629" w:rsidRDefault="00FA1642" w:rsidP="009643EF">
      <w:pPr>
        <w:rPr>
          <w:rFonts w:ascii="American Typewriter" w:hAnsi="American Typewriter"/>
          <w:sz w:val="40"/>
        </w:rPr>
      </w:pPr>
      <w:bookmarkStart w:id="0" w:name="_GoBack"/>
      <w:bookmarkEnd w:id="0"/>
    </w:p>
    <w:sectPr w:rsidR="00FA1642" w:rsidRPr="005B0629" w:rsidSect="00A75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9"/>
    <w:rsid w:val="000D219E"/>
    <w:rsid w:val="00582D4B"/>
    <w:rsid w:val="005B0629"/>
    <w:rsid w:val="007570EB"/>
    <w:rsid w:val="00834768"/>
    <w:rsid w:val="009643EF"/>
    <w:rsid w:val="00A75F60"/>
    <w:rsid w:val="00A84398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0F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2</cp:revision>
  <dcterms:created xsi:type="dcterms:W3CDTF">2015-04-27T19:23:00Z</dcterms:created>
  <dcterms:modified xsi:type="dcterms:W3CDTF">2015-04-27T19:23:00Z</dcterms:modified>
</cp:coreProperties>
</file>